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813B5">
      <w:pPr>
        <w:spacing w:line="360" w:lineRule="auto"/>
        <w:jc w:val="left"/>
        <w:rPr>
          <w:rFonts w:hint="default" w:ascii="宋体" w:hAnsi="宋体" w:eastAsia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附件1</w:t>
      </w:r>
    </w:p>
    <w:p w14:paraId="3D68ACD3">
      <w:pPr>
        <w:spacing w:line="360" w:lineRule="auto"/>
        <w:jc w:val="center"/>
        <w:rPr>
          <w:rFonts w:hint="eastAsia" w:ascii="宋体" w:hAnsi="宋体" w:eastAsia="方正小标宋简体"/>
          <w:b/>
          <w:sz w:val="30"/>
          <w:szCs w:val="30"/>
          <w:lang w:val="en-US" w:eastAsia="zh-CN"/>
        </w:rPr>
      </w:pP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山东航空学院</w:t>
      </w:r>
      <w:r>
        <w:rPr>
          <w:rFonts w:hint="eastAsia" w:ascii="宋体" w:hAnsi="宋体" w:eastAsia="宋体" w:cs="Times New Roman"/>
          <w:b/>
          <w:sz w:val="30"/>
          <w:szCs w:val="30"/>
          <w:lang w:val="en-US" w:eastAsia="zh-CN"/>
        </w:rPr>
        <w:t>新建学生公寓生活供水泵房项目</w:t>
      </w: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需求调查</w:t>
      </w:r>
      <w:r>
        <w:rPr>
          <w:rFonts w:hint="eastAsia" w:ascii="宋体" w:hAnsi="宋体" w:eastAsia="宋体" w:cs="Times New Roman"/>
          <w:b/>
          <w:sz w:val="30"/>
          <w:szCs w:val="30"/>
          <w:lang w:val="en-US" w:eastAsia="zh-CN"/>
        </w:rPr>
        <w:t>表</w:t>
      </w:r>
    </w:p>
    <w:p w14:paraId="55968B11">
      <w:pPr>
        <w:spacing w:line="360" w:lineRule="auto"/>
        <w:outlineLvl w:val="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一、供应商基本信息</w:t>
      </w:r>
    </w:p>
    <w:p w14:paraId="203C287A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供应商名称：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        </w:t>
      </w:r>
    </w:p>
    <w:p w14:paraId="1416F000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注册地址：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          </w:t>
      </w:r>
    </w:p>
    <w:p w14:paraId="3145BA8A">
      <w:pPr>
        <w:spacing w:line="360" w:lineRule="auto"/>
        <w:rPr>
          <w:rFonts w:hint="eastAsia"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sz w:val="24"/>
        </w:rPr>
        <w:t>联系人：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/>
          <w:sz w:val="24"/>
        </w:rPr>
        <w:t xml:space="preserve">       联系电话：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                    </w:t>
      </w:r>
    </w:p>
    <w:p w14:paraId="7A8C61EF">
      <w:pPr>
        <w:numPr>
          <w:ilvl w:val="0"/>
          <w:numId w:val="0"/>
        </w:numPr>
        <w:rPr>
          <w:rFonts w:hint="eastAsia" w:ascii="宋体" w:hAnsi="宋体"/>
          <w:b/>
          <w:sz w:val="24"/>
          <w:lang w:eastAsia="zh-CN"/>
        </w:rPr>
      </w:pPr>
    </w:p>
    <w:p w14:paraId="5E1FF8D4">
      <w:pPr>
        <w:numPr>
          <w:ilvl w:val="0"/>
          <w:numId w:val="0"/>
        </w:numPr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eastAsia="zh-CN"/>
        </w:rPr>
        <w:t>二、</w:t>
      </w:r>
      <w:r>
        <w:rPr>
          <w:rFonts w:hint="eastAsia" w:ascii="宋体" w:hAnsi="宋体"/>
          <w:b/>
          <w:sz w:val="24"/>
          <w:lang w:val="en-US" w:eastAsia="zh-CN"/>
        </w:rPr>
        <w:t>初步设计方案</w:t>
      </w:r>
    </w:p>
    <w:p w14:paraId="1F702741">
      <w:pPr>
        <w:pStyle w:val="4"/>
        <w:rPr>
          <w:rFonts w:hint="eastAsia" w:ascii="宋体" w:hAnsi="宋体"/>
          <w:b/>
          <w:bCs/>
          <w:color w:val="000000"/>
          <w:kern w:val="0"/>
          <w:sz w:val="22"/>
          <w:szCs w:val="22"/>
          <w:lang w:eastAsia="zh-CN"/>
        </w:rPr>
      </w:pPr>
    </w:p>
    <w:p w14:paraId="6822D98F">
      <w:pPr>
        <w:numPr>
          <w:ilvl w:val="0"/>
          <w:numId w:val="0"/>
        </w:numPr>
        <w:rPr>
          <w:rFonts w:hint="default" w:ascii="宋体" w:hAnsi="宋体" w:eastAsia="宋体" w:cs="Times New Roman"/>
          <w:b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sz w:val="24"/>
          <w:lang w:eastAsia="zh-CN"/>
        </w:rPr>
        <w:t>三、</w:t>
      </w:r>
      <w:r>
        <w:rPr>
          <w:rFonts w:hint="eastAsia" w:ascii="宋体" w:hAnsi="宋体" w:cs="Times New Roman"/>
          <w:b/>
          <w:sz w:val="24"/>
          <w:lang w:val="en-US" w:eastAsia="zh-CN"/>
        </w:rPr>
        <w:t>报价清单</w:t>
      </w:r>
      <w:bookmarkStart w:id="0" w:name="_GoBack"/>
      <w:bookmarkEnd w:id="0"/>
    </w:p>
    <w:p w14:paraId="486FF826">
      <w:pPr>
        <w:wordWrap w:val="0"/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 w14:paraId="32103404"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 w14:paraId="3924D9E0">
      <w:pPr>
        <w:wordWrap w:val="0"/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单位名称（盖章）：</w:t>
      </w:r>
      <w:r>
        <w:rPr>
          <w:rFonts w:hint="eastAsia" w:ascii="宋体" w:hAnsi="宋体" w:cs="宋体"/>
          <w:sz w:val="24"/>
          <w:u w:val="single"/>
        </w:rPr>
        <w:t xml:space="preserve">                 </w:t>
      </w:r>
    </w:p>
    <w:p w14:paraId="69BE3651">
      <w:pPr>
        <w:spacing w:line="360" w:lineRule="auto"/>
        <w:ind w:firstLine="480" w:firstLineChars="2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日</w:t>
      </w:r>
    </w:p>
    <w:sectPr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5DB9E"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4</w:t>
    </w:r>
    <w:r>
      <w:rPr>
        <w:rStyle w:val="12"/>
      </w:rPr>
      <w:fldChar w:fldCharType="end"/>
    </w:r>
  </w:p>
  <w:p w14:paraId="69CDADE4"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474EA">
    <w:pPr>
      <w:pStyle w:val="6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4EBE3E61">
    <w:pPr>
      <w:pStyle w:val="6"/>
      <w:ind w:right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